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24" w:rsidRPr="00616724" w:rsidRDefault="00616724" w:rsidP="00616724">
      <w:r w:rsidRPr="00616724">
        <w:rPr>
          <w:b/>
          <w:bCs/>
        </w:rPr>
        <w:t>Mood Cost-Benefit Analysis</w:t>
      </w:r>
    </w:p>
    <w:p w:rsidR="00616724" w:rsidRPr="00616724" w:rsidRDefault="00616724" w:rsidP="00616724">
      <w:pPr>
        <w:rPr>
          <w:bCs/>
        </w:rPr>
      </w:pPr>
      <w:r w:rsidRPr="00616724">
        <w:t>This activity is designed for you to assess mood both in yourself and in others. This includes your reactions under pressure so that you can be ready for the times when you need to show a more positive mood.</w:t>
      </w:r>
      <w:r w:rsidRPr="00616724">
        <w:rPr>
          <w:bCs/>
        </w:rPr>
        <w:t xml:space="preserve"> </w:t>
      </w:r>
    </w:p>
    <w:p w:rsidR="00616724" w:rsidRPr="00616724" w:rsidRDefault="00616724" w:rsidP="00616724">
      <w:pPr>
        <w:numPr>
          <w:ilvl w:val="0"/>
          <w:numId w:val="1"/>
        </w:numPr>
      </w:pPr>
      <w:r w:rsidRPr="00616724">
        <w:t xml:space="preserve">Find three key words that reflect how you perceive yourself in your work. </w:t>
      </w:r>
    </w:p>
    <w:p w:rsidR="00616724" w:rsidRPr="00616724" w:rsidRDefault="00616724" w:rsidP="00616724">
      <w:pPr>
        <w:numPr>
          <w:ilvl w:val="0"/>
          <w:numId w:val="1"/>
        </w:numPr>
      </w:pPr>
      <w:r w:rsidRPr="00616724">
        <w:t xml:space="preserve">Note them in the first column. </w:t>
      </w:r>
    </w:p>
    <w:p w:rsidR="00616724" w:rsidRPr="00616724" w:rsidRDefault="00616724" w:rsidP="00616724">
      <w:pPr>
        <w:numPr>
          <w:ilvl w:val="0"/>
          <w:numId w:val="1"/>
        </w:numPr>
      </w:pPr>
      <w:r w:rsidRPr="00616724">
        <w:t xml:space="preserve">Then identify how you feel about your role and write this in the second column. </w:t>
      </w:r>
    </w:p>
    <w:p w:rsidR="00616724" w:rsidRPr="00616724" w:rsidRDefault="00616724" w:rsidP="00616724">
      <w:pPr>
        <w:numPr>
          <w:ilvl w:val="0"/>
          <w:numId w:val="1"/>
        </w:numPr>
      </w:pPr>
      <w:r w:rsidRPr="00616724">
        <w:t xml:space="preserve">Then identify the costs of these feelings about yourself – for you, for your role, for your health. </w:t>
      </w:r>
    </w:p>
    <w:p w:rsidR="00616724" w:rsidRPr="00616724" w:rsidRDefault="00616724" w:rsidP="00616724">
      <w:pPr>
        <w:numPr>
          <w:ilvl w:val="0"/>
          <w:numId w:val="1"/>
        </w:numPr>
      </w:pPr>
      <w:r w:rsidRPr="00616724">
        <w:t xml:space="preserve">Finally identify the benefits of these feelings. </w:t>
      </w:r>
    </w:p>
    <w:p w:rsidR="00616724" w:rsidRPr="00616724" w:rsidRDefault="00616724" w:rsidP="00616724">
      <w:pPr>
        <w:numPr>
          <w:ilvl w:val="0"/>
          <w:numId w:val="1"/>
        </w:numPr>
      </w:pPr>
      <w:r w:rsidRPr="00616724">
        <w:t>Then do the same based on how you think others perceive your mood and look at the differences.</w:t>
      </w:r>
    </w:p>
    <w:p w:rsidR="00616724" w:rsidRDefault="00616724" w:rsidP="00616724">
      <w:pPr>
        <w:rPr>
          <w:b/>
        </w:rPr>
      </w:pPr>
      <w:r w:rsidRPr="00616724">
        <w:rPr>
          <w:b/>
        </w:rPr>
        <w:t>My current job EXAMPLE: Amanda</w:t>
      </w:r>
      <w:bookmarkStart w:id="0" w:name="_GoBack"/>
      <w:bookmarkEnd w:id="0"/>
    </w:p>
    <w:p w:rsidR="00914D1A" w:rsidRPr="00914D1A" w:rsidRDefault="00914D1A" w:rsidP="00616724">
      <w:pPr>
        <w:rPr>
          <w:b/>
          <w:i/>
        </w:rPr>
      </w:pPr>
      <w:r w:rsidRPr="00914D1A">
        <w:rPr>
          <w:b/>
          <w:i/>
        </w:rPr>
        <w:t>(</w:t>
      </w:r>
      <w:proofErr w:type="gramStart"/>
      <w:r w:rsidRPr="00914D1A">
        <w:rPr>
          <w:b/>
          <w:i/>
        </w:rPr>
        <w:t>you</w:t>
      </w:r>
      <w:proofErr w:type="gramEnd"/>
      <w:r w:rsidRPr="00914D1A">
        <w:rPr>
          <w:b/>
          <w:i/>
        </w:rPr>
        <w:t xml:space="preserve"> may wish to use the table below, and overtype on the text, with words to describe your own mood)</w:t>
      </w:r>
    </w:p>
    <w:tbl>
      <w:tblPr>
        <w:tblW w:w="0" w:type="auto"/>
        <w:tblCellMar>
          <w:top w:w="15" w:type="dxa"/>
          <w:left w:w="15" w:type="dxa"/>
          <w:bottom w:w="15" w:type="dxa"/>
          <w:right w:w="15" w:type="dxa"/>
        </w:tblCellMar>
        <w:tblLook w:val="04A0" w:firstRow="1" w:lastRow="0" w:firstColumn="1" w:lastColumn="0" w:noHBand="0" w:noVBand="1"/>
      </w:tblPr>
      <w:tblGrid>
        <w:gridCol w:w="2763"/>
        <w:gridCol w:w="2248"/>
        <w:gridCol w:w="2647"/>
        <w:gridCol w:w="2868"/>
      </w:tblGrid>
      <w:tr w:rsidR="00616724" w:rsidRPr="00616724" w:rsidTr="00A67A2A">
        <w:trPr>
          <w:trHeight w:val="585"/>
        </w:trPr>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center"/>
          </w:tcPr>
          <w:p w:rsidR="00616724" w:rsidRPr="00616724" w:rsidRDefault="00616724" w:rsidP="00616724">
            <w:pPr>
              <w:rPr>
                <w:b/>
              </w:rPr>
            </w:pPr>
            <w:r w:rsidRPr="00616724">
              <w:rPr>
                <w:b/>
              </w:rPr>
              <w:t xml:space="preserve">Qualities: </w:t>
            </w:r>
          </w:p>
          <w:p w:rsidR="00616724" w:rsidRPr="00616724" w:rsidRDefault="00616724" w:rsidP="00616724">
            <w:pPr>
              <w:rPr>
                <w:b/>
              </w:rPr>
            </w:pPr>
            <w:r w:rsidRPr="00616724">
              <w:rPr>
                <w:b/>
              </w:rPr>
              <w:t>how I perceive myself in my job in 3 words</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center"/>
          </w:tcPr>
          <w:p w:rsidR="00616724" w:rsidRPr="00616724" w:rsidRDefault="00616724" w:rsidP="00616724">
            <w:pPr>
              <w:rPr>
                <w:b/>
              </w:rPr>
            </w:pPr>
            <w:r w:rsidRPr="00616724">
              <w:rPr>
                <w:b/>
              </w:rPr>
              <w:t>Feelings:</w:t>
            </w:r>
          </w:p>
          <w:p w:rsidR="00616724" w:rsidRPr="00616724" w:rsidRDefault="00616724" w:rsidP="00616724">
            <w:pPr>
              <w:rPr>
                <w:b/>
              </w:rPr>
            </w:pPr>
            <w:r w:rsidRPr="00616724">
              <w:rPr>
                <w:b/>
              </w:rPr>
              <w:t xml:space="preserve">about my current job in 3 words </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bottom"/>
          </w:tcPr>
          <w:p w:rsidR="00616724" w:rsidRPr="00616724" w:rsidRDefault="00616724" w:rsidP="00616724">
            <w:pPr>
              <w:rPr>
                <w:b/>
              </w:rPr>
            </w:pPr>
            <w:r w:rsidRPr="00616724">
              <w:rPr>
                <w:b/>
              </w:rPr>
              <w:t>Costs:</w:t>
            </w:r>
          </w:p>
          <w:p w:rsidR="00616724" w:rsidRPr="00616724" w:rsidRDefault="00616724" w:rsidP="00616724">
            <w:pPr>
              <w:rPr>
                <w:b/>
              </w:rPr>
            </w:pPr>
            <w:r w:rsidRPr="00616724">
              <w:rPr>
                <w:b/>
              </w:rPr>
              <w:t>downsides of the feelings</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bottom"/>
          </w:tcPr>
          <w:p w:rsidR="00616724" w:rsidRPr="00616724" w:rsidRDefault="00616724" w:rsidP="00616724">
            <w:pPr>
              <w:rPr>
                <w:b/>
              </w:rPr>
            </w:pPr>
            <w:r w:rsidRPr="00616724">
              <w:rPr>
                <w:b/>
              </w:rPr>
              <w:t>Benefits:</w:t>
            </w:r>
            <w:r w:rsidRPr="00616724">
              <w:rPr>
                <w:b/>
              </w:rPr>
              <w:br/>
              <w:t>upsides of the feelings</w:t>
            </w:r>
          </w:p>
        </w:tc>
      </w:tr>
      <w:tr w:rsidR="00616724" w:rsidRPr="00616724" w:rsidTr="00A67A2A">
        <w:trPr>
          <w:trHeight w:val="1980"/>
        </w:trPr>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tcPr>
          <w:p w:rsidR="00616724" w:rsidRPr="00616724" w:rsidRDefault="00616724" w:rsidP="00616724">
            <w:proofErr w:type="spellStart"/>
            <w:r w:rsidRPr="00616724">
              <w:t>eg</w:t>
            </w:r>
            <w:proofErr w:type="spellEnd"/>
          </w:p>
          <w:p w:rsidR="00616724" w:rsidRPr="00616724" w:rsidRDefault="00616724" w:rsidP="00616724">
            <w:r w:rsidRPr="00616724">
              <w:t>stressed</w:t>
            </w:r>
          </w:p>
          <w:p w:rsidR="00616724" w:rsidRPr="00616724" w:rsidRDefault="00616724" w:rsidP="00616724"/>
          <w:p w:rsidR="00616724" w:rsidRPr="00616724" w:rsidRDefault="00616724" w:rsidP="00616724">
            <w:r w:rsidRPr="00616724">
              <w:t>over-worked</w:t>
            </w:r>
          </w:p>
          <w:p w:rsidR="00616724" w:rsidRPr="00616724" w:rsidRDefault="00616724" w:rsidP="00616724"/>
          <w:p w:rsidR="00616724" w:rsidRPr="00616724" w:rsidRDefault="00616724" w:rsidP="00616724">
            <w:r w:rsidRPr="00616724">
              <w:t>people-oriented</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tcPr>
          <w:p w:rsidR="00616724" w:rsidRPr="00616724" w:rsidRDefault="00616724" w:rsidP="00616724">
            <w:proofErr w:type="spellStart"/>
            <w:r w:rsidRPr="00616724">
              <w:t>eg</w:t>
            </w:r>
            <w:proofErr w:type="spellEnd"/>
          </w:p>
          <w:p w:rsidR="00616724" w:rsidRPr="00616724" w:rsidRDefault="00616724" w:rsidP="00616724">
            <w:r w:rsidRPr="00616724">
              <w:t>distressed</w:t>
            </w:r>
          </w:p>
          <w:p w:rsidR="00616724" w:rsidRPr="00616724" w:rsidRDefault="00616724" w:rsidP="00616724"/>
          <w:p w:rsidR="00616724" w:rsidRPr="00616724" w:rsidRDefault="00616724" w:rsidP="00616724">
            <w:r w:rsidRPr="00616724">
              <w:t xml:space="preserve">frustrated </w:t>
            </w:r>
          </w:p>
          <w:p w:rsidR="00616724" w:rsidRPr="00616724" w:rsidRDefault="00616724" w:rsidP="00616724"/>
          <w:p w:rsidR="00616724" w:rsidRPr="00616724" w:rsidRDefault="00616724" w:rsidP="00616724">
            <w:r w:rsidRPr="00616724">
              <w:t>fearful</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tcPr>
          <w:p w:rsidR="00616724" w:rsidRPr="00616724" w:rsidRDefault="00616724" w:rsidP="00616724">
            <w:proofErr w:type="spellStart"/>
            <w:r w:rsidRPr="00616724">
              <w:t>eg</w:t>
            </w:r>
            <w:proofErr w:type="spellEnd"/>
          </w:p>
          <w:p w:rsidR="00616724" w:rsidRPr="00616724" w:rsidRDefault="00616724" w:rsidP="00616724">
            <w:r w:rsidRPr="00616724">
              <w:t>I don’t allow myself to believe I can change anything</w:t>
            </w:r>
          </w:p>
          <w:p w:rsidR="00616724" w:rsidRPr="00616724" w:rsidRDefault="00616724" w:rsidP="00616724"/>
          <w:p w:rsidR="00616724" w:rsidRPr="00616724" w:rsidRDefault="00616724" w:rsidP="00616724">
            <w:r w:rsidRPr="00616724">
              <w:t>my health</w:t>
            </w:r>
          </w:p>
          <w:p w:rsidR="00616724" w:rsidRPr="00616724" w:rsidRDefault="00616724" w:rsidP="00616724"/>
          <w:p w:rsidR="00616724" w:rsidRPr="00616724" w:rsidRDefault="00616724" w:rsidP="00616724">
            <w:r w:rsidRPr="00616724">
              <w:t>my enjoyment of life</w:t>
            </w:r>
          </w:p>
          <w:p w:rsidR="00616724" w:rsidRPr="00616724" w:rsidRDefault="00616724" w:rsidP="00616724">
            <w:r w:rsidRPr="00616724">
              <w:t>my family time</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tcPr>
          <w:p w:rsidR="00616724" w:rsidRPr="00616724" w:rsidRDefault="00616724" w:rsidP="00616724">
            <w:proofErr w:type="spellStart"/>
            <w:r w:rsidRPr="00616724">
              <w:t>eg</w:t>
            </w:r>
            <w:proofErr w:type="spellEnd"/>
          </w:p>
          <w:p w:rsidR="00616724" w:rsidRPr="00616724" w:rsidRDefault="00616724" w:rsidP="00616724">
            <w:r w:rsidRPr="00616724">
              <w:t>I can influence people</w:t>
            </w:r>
          </w:p>
          <w:p w:rsidR="00616724" w:rsidRPr="00616724" w:rsidRDefault="00616724" w:rsidP="00616724"/>
          <w:p w:rsidR="00616724" w:rsidRPr="00616724" w:rsidRDefault="00616724" w:rsidP="00616724">
            <w:r w:rsidRPr="00616724">
              <w:t>people are motivated to do a good job for me</w:t>
            </w:r>
          </w:p>
          <w:p w:rsidR="00616724" w:rsidRPr="00616724" w:rsidRDefault="00616724" w:rsidP="00616724"/>
          <w:p w:rsidR="00616724" w:rsidRPr="00616724" w:rsidRDefault="00616724" w:rsidP="00616724">
            <w:r w:rsidRPr="00616724">
              <w:t>I get a lot done – fear drives activity</w:t>
            </w:r>
          </w:p>
        </w:tc>
      </w:tr>
      <w:tr w:rsidR="00616724" w:rsidRPr="00616724" w:rsidTr="00A67A2A">
        <w:trPr>
          <w:trHeight w:val="600"/>
        </w:trPr>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center"/>
          </w:tcPr>
          <w:p w:rsidR="00616724" w:rsidRPr="00616724" w:rsidRDefault="00616724" w:rsidP="00616724"/>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center"/>
          </w:tcPr>
          <w:p w:rsidR="00616724" w:rsidRPr="00616724" w:rsidRDefault="00616724" w:rsidP="00616724"/>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center"/>
          </w:tcPr>
          <w:p w:rsidR="00616724" w:rsidRPr="00616724" w:rsidRDefault="00616724" w:rsidP="00616724"/>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center"/>
          </w:tcPr>
          <w:p w:rsidR="00616724" w:rsidRPr="00616724" w:rsidRDefault="00616724" w:rsidP="00616724"/>
        </w:tc>
      </w:tr>
      <w:tr w:rsidR="00616724" w:rsidRPr="00616724" w:rsidTr="00A67A2A">
        <w:trPr>
          <w:trHeight w:val="600"/>
        </w:trPr>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center"/>
          </w:tcPr>
          <w:p w:rsidR="00616724" w:rsidRPr="00616724" w:rsidRDefault="00616724" w:rsidP="00616724">
            <w:pPr>
              <w:rPr>
                <w:b/>
              </w:rPr>
            </w:pPr>
            <w:r w:rsidRPr="00616724">
              <w:rPr>
                <w:b/>
              </w:rPr>
              <w:t xml:space="preserve">Qualities: </w:t>
            </w:r>
          </w:p>
          <w:p w:rsidR="00616724" w:rsidRPr="00616724" w:rsidRDefault="00616724" w:rsidP="00616724">
            <w:pPr>
              <w:rPr>
                <w:b/>
              </w:rPr>
            </w:pPr>
            <w:r w:rsidRPr="00616724">
              <w:rPr>
                <w:b/>
              </w:rPr>
              <w:t>how I believe others perceive my mood in my job in 3 words</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center"/>
          </w:tcPr>
          <w:p w:rsidR="00616724" w:rsidRPr="00616724" w:rsidRDefault="00616724" w:rsidP="00616724">
            <w:pPr>
              <w:rPr>
                <w:b/>
              </w:rPr>
            </w:pPr>
            <w:r w:rsidRPr="00616724">
              <w:rPr>
                <w:b/>
              </w:rPr>
              <w:t>Feelings:</w:t>
            </w:r>
          </w:p>
          <w:p w:rsidR="00616724" w:rsidRPr="00616724" w:rsidRDefault="00616724" w:rsidP="00616724">
            <w:pPr>
              <w:rPr>
                <w:b/>
              </w:rPr>
            </w:pPr>
            <w:r w:rsidRPr="00616724">
              <w:rPr>
                <w:b/>
              </w:rPr>
              <w:t xml:space="preserve">of others about my current job in 3 words </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vAlign w:val="bottom"/>
          </w:tcPr>
          <w:p w:rsidR="00616724" w:rsidRPr="00616724" w:rsidRDefault="00616724" w:rsidP="00616724">
            <w:pPr>
              <w:rPr>
                <w:b/>
              </w:rPr>
            </w:pPr>
            <w:r w:rsidRPr="00616724">
              <w:rPr>
                <w:b/>
              </w:rPr>
              <w:t>Costs:</w:t>
            </w:r>
          </w:p>
          <w:p w:rsidR="00616724" w:rsidRPr="00616724" w:rsidRDefault="00616724" w:rsidP="00616724">
            <w:pPr>
              <w:rPr>
                <w:b/>
              </w:rPr>
            </w:pPr>
            <w:r w:rsidRPr="00616724">
              <w:rPr>
                <w:b/>
              </w:rPr>
              <w:t>downsides of the feelings</w:t>
            </w:r>
          </w:p>
          <w:p w:rsidR="00616724" w:rsidRPr="00616724" w:rsidRDefault="00616724" w:rsidP="00616724">
            <w:pPr>
              <w:rPr>
                <w:b/>
              </w:rPr>
            </w:pP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tcPr>
          <w:p w:rsidR="00616724" w:rsidRPr="00616724" w:rsidRDefault="00616724" w:rsidP="00616724">
            <w:pPr>
              <w:rPr>
                <w:b/>
              </w:rPr>
            </w:pPr>
            <w:r w:rsidRPr="00616724">
              <w:rPr>
                <w:b/>
              </w:rPr>
              <w:t>Benefits:</w:t>
            </w:r>
            <w:r w:rsidRPr="00616724">
              <w:rPr>
                <w:b/>
              </w:rPr>
              <w:br/>
              <w:t>upsides of the feelings</w:t>
            </w:r>
          </w:p>
        </w:tc>
      </w:tr>
      <w:tr w:rsidR="00616724" w:rsidRPr="00616724" w:rsidTr="00A67A2A">
        <w:trPr>
          <w:trHeight w:val="1800"/>
        </w:trPr>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tcPr>
          <w:p w:rsidR="00616724" w:rsidRPr="00616724" w:rsidRDefault="00616724" w:rsidP="00616724">
            <w:proofErr w:type="spellStart"/>
            <w:r w:rsidRPr="00616724">
              <w:lastRenderedPageBreak/>
              <w:t>eg</w:t>
            </w:r>
            <w:proofErr w:type="spellEnd"/>
          </w:p>
          <w:p w:rsidR="00616724" w:rsidRPr="00616724" w:rsidRDefault="00616724" w:rsidP="00616724">
            <w:r w:rsidRPr="00616724">
              <w:t>in control</w:t>
            </w:r>
          </w:p>
          <w:p w:rsidR="00616724" w:rsidRPr="00616724" w:rsidRDefault="00616724" w:rsidP="00616724"/>
          <w:p w:rsidR="00616724" w:rsidRPr="00616724" w:rsidRDefault="00616724" w:rsidP="00616724">
            <w:r w:rsidRPr="00616724">
              <w:t>strong</w:t>
            </w:r>
          </w:p>
          <w:p w:rsidR="00616724" w:rsidRPr="00616724" w:rsidRDefault="00616724" w:rsidP="00616724"/>
          <w:p w:rsidR="00616724" w:rsidRPr="00616724" w:rsidRDefault="00616724" w:rsidP="00616724">
            <w:r w:rsidRPr="00616724">
              <w:t xml:space="preserve">solid </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tcPr>
          <w:p w:rsidR="00616724" w:rsidRPr="00616724" w:rsidRDefault="00616724" w:rsidP="00616724">
            <w:proofErr w:type="spellStart"/>
            <w:r w:rsidRPr="00616724">
              <w:t>eg</w:t>
            </w:r>
            <w:proofErr w:type="spellEnd"/>
          </w:p>
          <w:p w:rsidR="00616724" w:rsidRPr="00616724" w:rsidRDefault="00616724" w:rsidP="00616724">
            <w:r w:rsidRPr="00616724">
              <w:t>respect</w:t>
            </w:r>
          </w:p>
          <w:p w:rsidR="00616724" w:rsidRPr="00616724" w:rsidRDefault="00616724" w:rsidP="00616724"/>
          <w:p w:rsidR="00616724" w:rsidRPr="00616724" w:rsidRDefault="00616724" w:rsidP="00616724">
            <w:r w:rsidRPr="00616724">
              <w:t xml:space="preserve">fear </w:t>
            </w:r>
          </w:p>
          <w:p w:rsidR="00616724" w:rsidRPr="00616724" w:rsidRDefault="00616724" w:rsidP="00616724"/>
          <w:p w:rsidR="00616724" w:rsidRPr="00616724" w:rsidRDefault="00616724" w:rsidP="00616724">
            <w:r w:rsidRPr="00616724">
              <w:t>appreciation</w:t>
            </w:r>
          </w:p>
          <w:p w:rsidR="00616724" w:rsidRPr="00616724" w:rsidRDefault="00616724" w:rsidP="00616724"/>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tcPr>
          <w:p w:rsidR="00616724" w:rsidRPr="00616724" w:rsidRDefault="00616724" w:rsidP="00616724">
            <w:r w:rsidRPr="00616724">
              <w:t>I don’t really have a peer group</w:t>
            </w:r>
          </w:p>
          <w:p w:rsidR="00616724" w:rsidRPr="00616724" w:rsidRDefault="00616724" w:rsidP="00616724"/>
          <w:p w:rsidR="00616724" w:rsidRPr="00616724" w:rsidRDefault="00616724" w:rsidP="00616724">
            <w:r w:rsidRPr="00616724">
              <w:t xml:space="preserve">I may not be as approachable as I could be </w:t>
            </w:r>
          </w:p>
          <w:p w:rsidR="00616724" w:rsidRPr="00616724" w:rsidRDefault="00616724" w:rsidP="00616724"/>
          <w:p w:rsidR="00616724" w:rsidRPr="00616724" w:rsidRDefault="00616724" w:rsidP="00616724">
            <w:r w:rsidRPr="00616724">
              <w:t>No one really knows me well</w:t>
            </w:r>
          </w:p>
        </w:tc>
        <w:tc>
          <w:tcPr>
            <w:tcW w:w="0" w:type="auto"/>
            <w:tcBorders>
              <w:top w:val="single" w:sz="2" w:space="0" w:color="000000"/>
              <w:left w:val="single" w:sz="2" w:space="0" w:color="000000"/>
              <w:bottom w:val="single" w:sz="2" w:space="0" w:color="000000"/>
              <w:right w:val="single" w:sz="2" w:space="0" w:color="000000"/>
            </w:tcBorders>
            <w:tcMar>
              <w:top w:w="30" w:type="dxa"/>
              <w:left w:w="30" w:type="dxa"/>
              <w:bottom w:w="30" w:type="dxa"/>
              <w:right w:w="30" w:type="dxa"/>
            </w:tcMar>
          </w:tcPr>
          <w:p w:rsidR="00616724" w:rsidRPr="00616724" w:rsidRDefault="00616724" w:rsidP="00616724">
            <w:r w:rsidRPr="00616724">
              <w:t xml:space="preserve">People listen to me </w:t>
            </w:r>
          </w:p>
          <w:p w:rsidR="00616724" w:rsidRPr="00616724" w:rsidRDefault="00616724" w:rsidP="00616724"/>
          <w:p w:rsidR="00616724" w:rsidRPr="00616724" w:rsidRDefault="00616724" w:rsidP="00616724">
            <w:r w:rsidRPr="00616724">
              <w:t>People value my knowledge and the contribution I can make</w:t>
            </w:r>
          </w:p>
          <w:p w:rsidR="00616724" w:rsidRPr="00616724" w:rsidRDefault="00616724" w:rsidP="00616724"/>
        </w:tc>
      </w:tr>
    </w:tbl>
    <w:p w:rsidR="00B526A5" w:rsidRDefault="00B526A5" w:rsidP="00B526A5">
      <w:pPr>
        <w:ind w:left="360"/>
      </w:pPr>
    </w:p>
    <w:p w:rsidR="00616724" w:rsidRPr="00616724" w:rsidRDefault="00616724" w:rsidP="00616724">
      <w:pPr>
        <w:numPr>
          <w:ilvl w:val="0"/>
          <w:numId w:val="2"/>
        </w:numPr>
      </w:pPr>
      <w:r w:rsidRPr="00616724">
        <w:t xml:space="preserve">Now think about how you perceive yourself under stress. Go back over the lists and add any words that identify what happens when you are under pressure, it may be that the emotions you create are different so add these. If they are the same, circle the ones that are particularly present. </w:t>
      </w:r>
    </w:p>
    <w:p w:rsidR="00616724" w:rsidRPr="00616724" w:rsidRDefault="00616724" w:rsidP="00616724">
      <w:pPr>
        <w:numPr>
          <w:ilvl w:val="0"/>
          <w:numId w:val="2"/>
        </w:numPr>
      </w:pPr>
      <w:r w:rsidRPr="00616724">
        <w:t xml:space="preserve">Finally, identify the emotions that are most counterproductive for you by circling the ones that have the highest costs. </w:t>
      </w:r>
    </w:p>
    <w:p w:rsidR="00616724" w:rsidRPr="00616724" w:rsidRDefault="00616724" w:rsidP="00616724">
      <w:pPr>
        <w:numPr>
          <w:ilvl w:val="0"/>
          <w:numId w:val="2"/>
        </w:numPr>
      </w:pPr>
      <w:r w:rsidRPr="00616724">
        <w:t>Decide on actions to take to remove these costs and strengthen the benefits.</w:t>
      </w:r>
    </w:p>
    <w:sectPr w:rsidR="00616724" w:rsidRPr="00616724" w:rsidSect="00B526A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90" w:rsidRDefault="00B10890" w:rsidP="00B526A5">
      <w:pPr>
        <w:spacing w:after="0" w:line="240" w:lineRule="auto"/>
      </w:pPr>
      <w:r>
        <w:separator/>
      </w:r>
    </w:p>
  </w:endnote>
  <w:endnote w:type="continuationSeparator" w:id="0">
    <w:p w:rsidR="00B10890" w:rsidRDefault="00B10890" w:rsidP="00B5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A5" w:rsidRDefault="00B52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A5" w:rsidRPr="00767B2C" w:rsidRDefault="00B526A5" w:rsidP="00B526A5">
    <w:pPr>
      <w:pStyle w:val="Footer"/>
      <w:tabs>
        <w:tab w:val="clear" w:pos="4513"/>
        <w:tab w:val="left" w:pos="4536"/>
      </w:tabs>
      <w:rPr>
        <w:b/>
        <w:sz w:val="20"/>
      </w:rPr>
    </w:pPr>
    <w:r w:rsidRPr="00767B2C">
      <w:rPr>
        <w:b/>
        <w:sz w:val="20"/>
      </w:rPr>
      <w:t>© 2015 Geetu Bharwaney</w:t>
    </w:r>
    <w:r w:rsidRPr="00767B2C">
      <w:rPr>
        <w:b/>
        <w:sz w:val="20"/>
      </w:rPr>
      <w:tab/>
    </w:r>
    <w:r w:rsidRPr="00767B2C">
      <w:rPr>
        <w:b/>
        <w:sz w:val="20"/>
      </w:rPr>
      <w:tab/>
      <w:t>Offering Development Programmes Globally since 1999</w:t>
    </w:r>
  </w:p>
  <w:p w:rsidR="00B526A5" w:rsidRPr="00767B2C" w:rsidRDefault="00B526A5" w:rsidP="00B526A5">
    <w:pPr>
      <w:pStyle w:val="Footer"/>
      <w:tabs>
        <w:tab w:val="clear" w:pos="4513"/>
        <w:tab w:val="left" w:pos="4536"/>
      </w:tabs>
      <w:rPr>
        <w:sz w:val="8"/>
      </w:rPr>
    </w:pPr>
  </w:p>
  <w:p w:rsidR="00B526A5" w:rsidRDefault="00B526A5" w:rsidP="00B526A5">
    <w:pPr>
      <w:pStyle w:val="Footer"/>
      <w:tabs>
        <w:tab w:val="clear" w:pos="4513"/>
        <w:tab w:val="left" w:pos="4536"/>
      </w:tabs>
      <w:ind w:right="-166"/>
    </w:pPr>
    <w:r>
      <w:rPr>
        <w:sz w:val="20"/>
      </w:rPr>
      <w:t>Web resources p</w:t>
    </w:r>
    <w:r w:rsidRPr="00767B2C">
      <w:rPr>
        <w:sz w:val="20"/>
      </w:rPr>
      <w:t>rovided for personal use for readers of Emotional Resilience (2015 Published by Pearson).</w:t>
    </w:r>
    <w:r>
      <w:rPr>
        <w:sz w:val="20"/>
      </w:rPr>
      <w:t xml:space="preserve"> </w:t>
    </w:r>
    <w:r w:rsidRPr="00767B2C">
      <w:rPr>
        <w:sz w:val="20"/>
      </w:rPr>
      <w:t xml:space="preserve">Please contact </w:t>
    </w:r>
    <w:r>
      <w:rPr>
        <w:sz w:val="20"/>
      </w:rPr>
      <w:t xml:space="preserve">us       </w:t>
    </w:r>
    <w:r w:rsidRPr="00767B2C">
      <w:rPr>
        <w:sz w:val="20"/>
      </w:rPr>
      <w:t xml:space="preserve"> for volume permissions.</w:t>
    </w:r>
    <w:r>
      <w:rPr>
        <w:sz w:val="20"/>
      </w:rPr>
      <w:t xml:space="preserve">   </w:t>
    </w:r>
    <w:r w:rsidRPr="00767B2C">
      <w:rPr>
        <w:sz w:val="20"/>
      </w:rPr>
      <w:t xml:space="preserve">Geetu Bharwaney </w:t>
    </w:r>
    <w:hyperlink r:id="rId1" w:history="1">
      <w:r w:rsidRPr="00767B2C">
        <w:rPr>
          <w:rStyle w:val="Hyperlink"/>
          <w:sz w:val="20"/>
        </w:rPr>
        <w:t>gbharwaney@eiworld.org</w:t>
      </w:r>
    </w:hyperlink>
    <w:r w:rsidRPr="00767B2C">
      <w:rPr>
        <w:sz w:val="20"/>
      </w:rPr>
      <w:t xml:space="preserve">   t: +44 (0)1525 840090   w: eiworld.org </w:t>
    </w:r>
    <w:r>
      <w:rPr>
        <w:sz w:val="20"/>
      </w:rPr>
      <w:tab/>
      <w:t xml:space="preserve">      </w:t>
    </w:r>
    <w:r>
      <w:rPr>
        <w:sz w:val="20"/>
      </w:rPr>
      <w:tab/>
    </w:r>
    <w:r>
      <w:rPr>
        <w:sz w:val="20"/>
      </w:rPr>
      <w:tab/>
      <w:t xml:space="preserve">        </w:t>
    </w:r>
    <w:r w:rsidRPr="00767B2C">
      <w:rPr>
        <w:sz w:val="20"/>
      </w:rPr>
      <w:fldChar w:fldCharType="begin"/>
    </w:r>
    <w:r w:rsidRPr="00767B2C">
      <w:rPr>
        <w:sz w:val="20"/>
      </w:rPr>
      <w:instrText xml:space="preserve"> PAGE   \* MERGEFORMAT </w:instrText>
    </w:r>
    <w:r w:rsidRPr="00767B2C">
      <w:rPr>
        <w:sz w:val="20"/>
      </w:rPr>
      <w:fldChar w:fldCharType="separate"/>
    </w:r>
    <w:r w:rsidR="00914D1A">
      <w:rPr>
        <w:noProof/>
        <w:sz w:val="20"/>
      </w:rPr>
      <w:t>2</w:t>
    </w:r>
    <w:r w:rsidRPr="00767B2C">
      <w:rPr>
        <w:sz w:val="20"/>
      </w:rPr>
      <w:fldChar w:fldCharType="end"/>
    </w:r>
  </w:p>
  <w:p w:rsidR="00B526A5" w:rsidRDefault="00B526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A5" w:rsidRDefault="00B52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90" w:rsidRDefault="00B10890" w:rsidP="00B526A5">
      <w:pPr>
        <w:spacing w:after="0" w:line="240" w:lineRule="auto"/>
      </w:pPr>
      <w:r>
        <w:separator/>
      </w:r>
    </w:p>
  </w:footnote>
  <w:footnote w:type="continuationSeparator" w:id="0">
    <w:p w:rsidR="00B10890" w:rsidRDefault="00B10890" w:rsidP="00B52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A5" w:rsidRDefault="00B52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A5" w:rsidRDefault="00B526A5" w:rsidP="00B526A5">
    <w:pPr>
      <w:pStyle w:val="Header"/>
    </w:pPr>
    <w:r w:rsidRPr="00001DAC">
      <w:rPr>
        <w:rFonts w:ascii="Century Gothic" w:hAnsi="Century Gothic"/>
        <w:b/>
        <w:color w:val="FF0000"/>
        <w:sz w:val="28"/>
      </w:rPr>
      <w:t>Emotional</w:t>
    </w:r>
    <w:r w:rsidRPr="00001DAC">
      <w:rPr>
        <w:rFonts w:ascii="Century Gothic" w:hAnsi="Century Gothic"/>
        <w:b/>
        <w:sz w:val="28"/>
      </w:rPr>
      <w:t xml:space="preserve"> </w:t>
    </w:r>
    <w:r w:rsidRPr="00001DAC">
      <w:rPr>
        <w:rFonts w:ascii="Century Gothic" w:hAnsi="Century Gothic"/>
        <w:b/>
        <w:color w:val="002060"/>
        <w:sz w:val="28"/>
      </w:rPr>
      <w:t>Resilience</w:t>
    </w:r>
    <w:r w:rsidRPr="00001DAC">
      <w:rPr>
        <w:sz w:val="28"/>
      </w:rPr>
      <w:t xml:space="preserve"> </w:t>
    </w:r>
    <w:r>
      <w:tab/>
    </w:r>
    <w:r>
      <w:tab/>
    </w:r>
    <w:r w:rsidRPr="00342A89">
      <w:rPr>
        <w:color w:val="404040" w:themeColor="text1" w:themeTint="BF"/>
        <w:sz w:val="24"/>
      </w:rPr>
      <w:t>BE AGILE, ADAPTABLE</w:t>
    </w:r>
    <w:r w:rsidRPr="00001DAC">
      <w:rPr>
        <w:color w:val="404040" w:themeColor="text1" w:themeTint="BF"/>
      </w:rPr>
      <w:t xml:space="preserve"> </w:t>
    </w:r>
    <w:r w:rsidRPr="00342A89">
      <w:rPr>
        <w:color w:val="404040" w:themeColor="text1" w:themeTint="BF"/>
        <w:sz w:val="20"/>
      </w:rPr>
      <w:t>AND</w:t>
    </w:r>
    <w:r w:rsidRPr="00001DAC">
      <w:rPr>
        <w:color w:val="404040" w:themeColor="text1" w:themeTint="BF"/>
      </w:rPr>
      <w:t xml:space="preserve"> </w:t>
    </w:r>
    <w:r w:rsidRPr="00342A89">
      <w:rPr>
        <w:color w:val="404040" w:themeColor="text1" w:themeTint="BF"/>
        <w:sz w:val="26"/>
        <w:szCs w:val="26"/>
      </w:rPr>
      <w:t>PERFORM AT YOUR BEST</w:t>
    </w:r>
  </w:p>
  <w:p w:rsidR="00B526A5" w:rsidRDefault="00B526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A5" w:rsidRDefault="00B52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002"/>
    <w:multiLevelType w:val="multilevel"/>
    <w:tmpl w:val="AC28F7E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D0B53C1"/>
    <w:multiLevelType w:val="multilevel"/>
    <w:tmpl w:val="9EE0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24"/>
    <w:rsid w:val="000D0777"/>
    <w:rsid w:val="004B6F36"/>
    <w:rsid w:val="00616724"/>
    <w:rsid w:val="006A0D5F"/>
    <w:rsid w:val="00914D1A"/>
    <w:rsid w:val="00B10890"/>
    <w:rsid w:val="00B526A5"/>
    <w:rsid w:val="00EB6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6A5"/>
  </w:style>
  <w:style w:type="paragraph" w:styleId="Footer">
    <w:name w:val="footer"/>
    <w:basedOn w:val="Normal"/>
    <w:link w:val="FooterChar"/>
    <w:uiPriority w:val="99"/>
    <w:unhideWhenUsed/>
    <w:rsid w:val="00B52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6A5"/>
  </w:style>
  <w:style w:type="character" w:styleId="Hyperlink">
    <w:name w:val="Hyperlink"/>
    <w:basedOn w:val="DefaultParagraphFont"/>
    <w:uiPriority w:val="99"/>
    <w:unhideWhenUsed/>
    <w:rsid w:val="00B526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6A5"/>
  </w:style>
  <w:style w:type="paragraph" w:styleId="Footer">
    <w:name w:val="footer"/>
    <w:basedOn w:val="Normal"/>
    <w:link w:val="FooterChar"/>
    <w:uiPriority w:val="99"/>
    <w:unhideWhenUsed/>
    <w:rsid w:val="00B52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6A5"/>
  </w:style>
  <w:style w:type="character" w:styleId="Hyperlink">
    <w:name w:val="Hyperlink"/>
    <w:basedOn w:val="DefaultParagraphFont"/>
    <w:uiPriority w:val="99"/>
    <w:unhideWhenUsed/>
    <w:rsid w:val="00B52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gbharwaney@eiwor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Geetu-Touch</dc:creator>
  <cp:lastModifiedBy>Geetu-Touch</cp:lastModifiedBy>
  <cp:revision>2</cp:revision>
  <cp:lastPrinted>2015-01-23T13:32:00Z</cp:lastPrinted>
  <dcterms:created xsi:type="dcterms:W3CDTF">2015-01-28T07:53:00Z</dcterms:created>
  <dcterms:modified xsi:type="dcterms:W3CDTF">2015-01-28T07:53:00Z</dcterms:modified>
</cp:coreProperties>
</file>